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83" w:rsidRPr="0041529E" w:rsidRDefault="00BB6083" w:rsidP="00BB6083">
      <w:pPr>
        <w:ind w:right="1828" w:firstLine="1694"/>
        <w:jc w:val="distribute"/>
        <w:rPr>
          <w:rFonts w:eastAsia="华文中宋"/>
          <w:b/>
          <w:bCs/>
          <w:color w:val="FF0000"/>
          <w:sz w:val="84"/>
        </w:rPr>
      </w:pPr>
      <w:r w:rsidRPr="0041529E">
        <w:rPr>
          <w:rFonts w:eastAsia="华文中宋" w:hint="eastAsia"/>
          <w:b/>
          <w:bCs/>
          <w:color w:val="FF0000"/>
          <w:sz w:val="84"/>
        </w:rPr>
        <w:t>会议纪要</w:t>
      </w:r>
    </w:p>
    <w:p w:rsidR="00BB6083" w:rsidRPr="00AB1885" w:rsidRDefault="00BB6083" w:rsidP="00BB6083">
      <w:pPr>
        <w:jc w:val="center"/>
        <w:rPr>
          <w:rFonts w:eastAsia="仿宋_GB2312"/>
          <w:sz w:val="32"/>
        </w:rPr>
      </w:pPr>
    </w:p>
    <w:p w:rsidR="00BB6083" w:rsidRPr="00AB1885" w:rsidRDefault="00BB6083" w:rsidP="00BB6083">
      <w:pPr>
        <w:jc w:val="center"/>
        <w:rPr>
          <w:rFonts w:eastAsia="仿宋_GB2312"/>
          <w:sz w:val="32"/>
        </w:rPr>
      </w:pPr>
    </w:p>
    <w:p w:rsidR="00BB6083" w:rsidRPr="00AB1885" w:rsidRDefault="00BB6083" w:rsidP="00BB6083">
      <w:pPr>
        <w:spacing w:line="560" w:lineRule="atLeast"/>
        <w:jc w:val="center"/>
        <w:rPr>
          <w:rFonts w:eastAsia="仿宋_GB2312"/>
          <w:sz w:val="32"/>
        </w:rPr>
      </w:pPr>
      <w:r w:rsidRPr="00AB1885">
        <w:rPr>
          <w:rFonts w:ascii="仿宋_GB2312" w:eastAsia="仿宋_GB2312" w:hint="eastAsia"/>
          <w:sz w:val="32"/>
        </w:rPr>
        <w:t>〔</w:t>
      </w:r>
      <w:r w:rsidRPr="00AB1885">
        <w:rPr>
          <w:rFonts w:eastAsia="仿宋_GB2312"/>
          <w:sz w:val="32"/>
        </w:rPr>
        <w:t>2</w:t>
      </w:r>
      <w:r w:rsidRPr="00AB1885">
        <w:rPr>
          <w:rFonts w:eastAsia="仿宋_GB2312" w:hint="eastAsia"/>
          <w:sz w:val="32"/>
        </w:rPr>
        <w:t>01</w:t>
      </w:r>
      <w:r>
        <w:rPr>
          <w:rFonts w:eastAsia="仿宋_GB2312" w:hint="eastAsia"/>
          <w:sz w:val="32"/>
        </w:rPr>
        <w:t>5</w:t>
      </w:r>
      <w:r w:rsidRPr="00AB1885">
        <w:rPr>
          <w:rFonts w:ascii="仿宋_GB2312" w:eastAsia="仿宋_GB2312" w:hint="eastAsia"/>
          <w:sz w:val="32"/>
        </w:rPr>
        <w:t>〕</w:t>
      </w:r>
      <w:r w:rsidRPr="00AB1885">
        <w:rPr>
          <w:rFonts w:eastAsia="仿宋_GB2312"/>
          <w:sz w:val="32"/>
        </w:rPr>
        <w:t xml:space="preserve"> </w:t>
      </w:r>
      <w:r w:rsidRPr="00AB1885">
        <w:rPr>
          <w:rFonts w:eastAsia="仿宋_GB2312" w:hint="eastAsia"/>
          <w:sz w:val="32"/>
        </w:rPr>
        <w:t>第</w:t>
      </w:r>
      <w:r w:rsidRPr="00AB1885">
        <w:rPr>
          <w:rFonts w:eastAsia="仿宋_GB2312"/>
          <w:sz w:val="32"/>
        </w:rPr>
        <w:t xml:space="preserve"> </w:t>
      </w:r>
      <w:r>
        <w:rPr>
          <w:rFonts w:eastAsia="仿宋_GB2312" w:hint="eastAsia"/>
          <w:sz w:val="32"/>
        </w:rPr>
        <w:t>2</w:t>
      </w:r>
      <w:r w:rsidRPr="00AB1885">
        <w:rPr>
          <w:rFonts w:eastAsia="仿宋_GB2312"/>
          <w:sz w:val="32"/>
        </w:rPr>
        <w:t xml:space="preserve"> </w:t>
      </w:r>
      <w:r w:rsidRPr="00AB1885">
        <w:rPr>
          <w:rFonts w:eastAsia="仿宋_GB2312" w:hint="eastAsia"/>
          <w:sz w:val="32"/>
        </w:rPr>
        <w:t>号</w:t>
      </w:r>
    </w:p>
    <w:tbl>
      <w:tblPr>
        <w:tblW w:w="0" w:type="auto"/>
        <w:tblBorders>
          <w:bottom w:val="single" w:sz="48" w:space="0" w:color="FF0000"/>
        </w:tblBorders>
        <w:tblLook w:val="04A0" w:firstRow="1" w:lastRow="0" w:firstColumn="1" w:lastColumn="0" w:noHBand="0" w:noVBand="1"/>
      </w:tblPr>
      <w:tblGrid>
        <w:gridCol w:w="8306"/>
      </w:tblGrid>
      <w:tr w:rsidR="00BB6083" w:rsidRPr="00AB1885" w:rsidTr="00137E0D">
        <w:tc>
          <w:tcPr>
            <w:tcW w:w="8665" w:type="dxa"/>
            <w:tcBorders>
              <w:top w:val="nil"/>
              <w:left w:val="nil"/>
              <w:bottom w:val="single" w:sz="48" w:space="0" w:color="FF0000"/>
              <w:right w:val="nil"/>
            </w:tcBorders>
          </w:tcPr>
          <w:p w:rsidR="00BB6083" w:rsidRPr="00AB1885" w:rsidRDefault="00BB6083" w:rsidP="00137E0D">
            <w:pPr>
              <w:spacing w:line="520" w:lineRule="atLeast"/>
              <w:jc w:val="right"/>
              <w:rPr>
                <w:rFonts w:eastAsia="仿宋_GB2312"/>
                <w:sz w:val="32"/>
              </w:rPr>
            </w:pPr>
          </w:p>
        </w:tc>
      </w:tr>
    </w:tbl>
    <w:p w:rsidR="00BB6083" w:rsidRDefault="00BB6083" w:rsidP="00BB6083">
      <w:pPr>
        <w:ind w:firstLineChars="200" w:firstLine="640"/>
        <w:rPr>
          <w:rFonts w:ascii="仿宋_GB2312" w:eastAsia="仿宋_GB2312" w:hint="eastAsia"/>
          <w:sz w:val="32"/>
          <w:szCs w:val="32"/>
        </w:rPr>
      </w:pPr>
      <w:bookmarkStart w:id="0" w:name="_GoBack"/>
      <w:bookmarkEnd w:id="0"/>
      <w:r>
        <w:rPr>
          <w:rFonts w:ascii="仿宋_GB2312" w:eastAsia="仿宋_GB2312" w:hint="eastAsia"/>
          <w:sz w:val="32"/>
          <w:szCs w:val="32"/>
        </w:rPr>
        <w:t>2015年7月8日，苏州市民族团结进步促进会第五届理事会第四次会长（扩大）会议在吴江召开。</w:t>
      </w:r>
      <w:r>
        <w:rPr>
          <w:rFonts w:ascii="仿宋_GB2312" w:eastAsia="仿宋_GB2312" w:hint="eastAsia"/>
          <w:sz w:val="32"/>
          <w:szCs w:val="32"/>
        </w:rPr>
        <w:t>会议</w:t>
      </w:r>
      <w:r>
        <w:rPr>
          <w:rFonts w:ascii="仿宋_GB2312" w:eastAsia="仿宋_GB2312"/>
          <w:sz w:val="32"/>
          <w:szCs w:val="32"/>
        </w:rPr>
        <w:t>由田太促副会长主持，</w:t>
      </w:r>
      <w:r>
        <w:rPr>
          <w:rFonts w:ascii="仿宋_GB2312" w:eastAsia="仿宋_GB2312" w:hint="eastAsia"/>
          <w:sz w:val="32"/>
          <w:szCs w:val="32"/>
        </w:rPr>
        <w:t>民</w:t>
      </w:r>
      <w:r>
        <w:rPr>
          <w:rFonts w:ascii="仿宋_GB2312" w:eastAsia="仿宋_GB2312" w:hint="eastAsia"/>
          <w:sz w:val="32"/>
          <w:szCs w:val="32"/>
        </w:rPr>
        <w:t>促会顾</w:t>
      </w:r>
      <w:r>
        <w:rPr>
          <w:rFonts w:ascii="仿宋_GB2312" w:eastAsia="仿宋_GB2312"/>
          <w:sz w:val="32"/>
          <w:szCs w:val="32"/>
        </w:rPr>
        <w:t>问金建立、丁定白、韦楚出席</w:t>
      </w:r>
      <w:r>
        <w:rPr>
          <w:rFonts w:ascii="仿宋_GB2312" w:eastAsia="仿宋_GB2312" w:hint="eastAsia"/>
          <w:sz w:val="32"/>
          <w:szCs w:val="32"/>
        </w:rPr>
        <w:t>了会议。</w:t>
      </w:r>
      <w:r>
        <w:rPr>
          <w:rFonts w:ascii="仿宋_GB2312" w:eastAsia="仿宋_GB2312" w:hint="eastAsia"/>
          <w:sz w:val="32"/>
          <w:szCs w:val="32"/>
        </w:rPr>
        <w:t>会议纪</w:t>
      </w:r>
      <w:r>
        <w:rPr>
          <w:rFonts w:ascii="仿宋_GB2312" w:eastAsia="仿宋_GB2312"/>
          <w:sz w:val="32"/>
          <w:szCs w:val="32"/>
        </w:rPr>
        <w:t>要如下：</w:t>
      </w:r>
    </w:p>
    <w:p w:rsidR="00BB6083" w:rsidRPr="00A72DE6" w:rsidRDefault="00BB6083" w:rsidP="00BB6083">
      <w:pPr>
        <w:ind w:firstLineChars="200" w:firstLine="640"/>
        <w:rPr>
          <w:rFonts w:ascii="仿宋_GB2312" w:eastAsia="仿宋_GB2312" w:hint="eastAsia"/>
          <w:color w:val="000000"/>
          <w:sz w:val="32"/>
          <w:szCs w:val="32"/>
          <w:shd w:val="clear" w:color="auto" w:fill="FFFFFF"/>
        </w:rPr>
      </w:pPr>
      <w:r w:rsidRPr="005D4A08">
        <w:rPr>
          <w:rFonts w:ascii="仿宋_GB2312" w:eastAsia="仿宋_GB2312" w:hAnsi="楷体" w:hint="eastAsia"/>
          <w:color w:val="000000"/>
          <w:sz w:val="32"/>
          <w:szCs w:val="32"/>
        </w:rPr>
        <w:t>田太促</w:t>
      </w:r>
      <w:r>
        <w:rPr>
          <w:rFonts w:ascii="仿宋_GB2312" w:eastAsia="仿宋_GB2312" w:hint="eastAsia"/>
          <w:color w:val="000000"/>
          <w:sz w:val="32"/>
          <w:szCs w:val="32"/>
          <w:shd w:val="clear" w:color="auto" w:fill="FFFFFF"/>
        </w:rPr>
        <w:t>传达了省民族工作会议暨全省第七次民族团结进步模范表彰大会精神；</w:t>
      </w:r>
      <w:r>
        <w:rPr>
          <w:rFonts w:ascii="仿宋_GB2312" w:eastAsia="仿宋_GB2312" w:hAnsi="楷体" w:hint="eastAsia"/>
          <w:color w:val="000000"/>
          <w:sz w:val="32"/>
          <w:szCs w:val="32"/>
        </w:rPr>
        <w:t>报告了</w:t>
      </w:r>
      <w:r w:rsidRPr="005D4A08">
        <w:rPr>
          <w:rFonts w:ascii="仿宋_GB2312" w:eastAsia="仿宋_GB2312" w:hint="eastAsia"/>
          <w:color w:val="666666"/>
          <w:sz w:val="32"/>
          <w:szCs w:val="32"/>
          <w:shd w:val="clear" w:color="auto" w:fill="FFFFFF"/>
        </w:rPr>
        <w:t>苏</w:t>
      </w:r>
      <w:r w:rsidRPr="005D4A08">
        <w:rPr>
          <w:rFonts w:ascii="仿宋_GB2312" w:eastAsia="仿宋_GB2312" w:hint="eastAsia"/>
          <w:color w:val="000000"/>
          <w:sz w:val="32"/>
          <w:szCs w:val="32"/>
          <w:shd w:val="clear" w:color="auto" w:fill="FFFFFF"/>
        </w:rPr>
        <w:t>州市民族团结进步促进会</w:t>
      </w:r>
      <w:r>
        <w:rPr>
          <w:rFonts w:ascii="仿宋_GB2312" w:eastAsia="仿宋_GB2312" w:hint="eastAsia"/>
          <w:color w:val="000000"/>
          <w:sz w:val="32"/>
          <w:szCs w:val="32"/>
          <w:shd w:val="clear" w:color="auto" w:fill="FFFFFF"/>
        </w:rPr>
        <w:t>上半年的工作，并对下半年如何认真学习、深入贯彻全国、全省民族工作会议精神提出意见和建议；</w:t>
      </w:r>
      <w:r>
        <w:rPr>
          <w:rFonts w:ascii="仿宋_GB2312" w:eastAsia="仿宋_GB2312" w:hAnsi="楷体" w:hint="eastAsia"/>
          <w:color w:val="000000"/>
          <w:sz w:val="32"/>
          <w:szCs w:val="32"/>
        </w:rPr>
        <w:t>对</w:t>
      </w:r>
      <w:r>
        <w:rPr>
          <w:rFonts w:ascii="仿宋_GB2312" w:eastAsia="仿宋_GB2312" w:hAnsi="楷体" w:hint="eastAsia"/>
          <w:sz w:val="32"/>
          <w:szCs w:val="32"/>
        </w:rPr>
        <w:t>“五义联动  爱满苏城”，圆梦 “个十百千万”系列公益活动的进展情况进行了说明。</w:t>
      </w:r>
    </w:p>
    <w:p w:rsidR="00BB6083" w:rsidRDefault="00BB6083" w:rsidP="00BB6083">
      <w:pPr>
        <w:ind w:firstLineChars="200" w:firstLine="640"/>
        <w:rPr>
          <w:rFonts w:ascii="仿宋_GB2312" w:eastAsia="仿宋_GB2312"/>
          <w:sz w:val="32"/>
          <w:szCs w:val="32"/>
        </w:rPr>
      </w:pPr>
      <w:r>
        <w:rPr>
          <w:rFonts w:ascii="仿宋_GB2312" w:eastAsia="仿宋_GB2312" w:hint="eastAsia"/>
          <w:sz w:val="32"/>
          <w:szCs w:val="32"/>
        </w:rPr>
        <w:t>会上，我市三家民贸民品定点生产企业：吴江市震洲喷气织造厂、吴江市新申织造有限公司、吴江市飞翔印染有限公司共向“五义联动、爱满苏城”组委会捐助了5万元。</w:t>
      </w:r>
    </w:p>
    <w:p w:rsidR="008430A8" w:rsidRPr="00BB6083" w:rsidRDefault="00BB6083" w:rsidP="00BB6083">
      <w:pPr>
        <w:ind w:firstLineChars="150" w:firstLine="480"/>
        <w:rPr>
          <w:rFonts w:hint="eastAsia"/>
        </w:rPr>
      </w:pPr>
      <w:r>
        <w:rPr>
          <w:rFonts w:ascii="仿宋_GB2312" w:eastAsia="仿宋_GB2312" w:hAnsi="楷体" w:hint="eastAsia"/>
          <w:sz w:val="32"/>
          <w:szCs w:val="32"/>
        </w:rPr>
        <w:t>会议</w:t>
      </w:r>
      <w:r>
        <w:rPr>
          <w:rFonts w:ascii="仿宋_GB2312" w:eastAsia="仿宋_GB2312" w:hAnsi="楷体"/>
          <w:sz w:val="32"/>
          <w:szCs w:val="32"/>
        </w:rPr>
        <w:t>充分肯定了</w:t>
      </w:r>
      <w:r>
        <w:rPr>
          <w:rFonts w:ascii="仿宋_GB2312" w:eastAsia="仿宋_GB2312" w:hAnsi="楷体"/>
          <w:sz w:val="32"/>
          <w:szCs w:val="32"/>
        </w:rPr>
        <w:t>上半年的工</w:t>
      </w:r>
      <w:r>
        <w:rPr>
          <w:rFonts w:ascii="仿宋_GB2312" w:eastAsia="仿宋_GB2312" w:hAnsi="楷体" w:hint="eastAsia"/>
          <w:sz w:val="32"/>
          <w:szCs w:val="32"/>
        </w:rPr>
        <w:t>作</w:t>
      </w:r>
      <w:r>
        <w:rPr>
          <w:rFonts w:ascii="仿宋_GB2312" w:eastAsia="仿宋_GB2312" w:hAnsi="楷体"/>
          <w:sz w:val="32"/>
          <w:szCs w:val="32"/>
        </w:rPr>
        <w:t>，要</w:t>
      </w:r>
      <w:r>
        <w:rPr>
          <w:rFonts w:ascii="仿宋_GB2312" w:eastAsia="仿宋_GB2312" w:hAnsi="楷体" w:hint="eastAsia"/>
          <w:sz w:val="32"/>
          <w:szCs w:val="32"/>
        </w:rPr>
        <w:t>求</w:t>
      </w:r>
      <w:r>
        <w:rPr>
          <w:rFonts w:ascii="仿宋_GB2312" w:eastAsia="仿宋_GB2312" w:hAnsi="楷体"/>
          <w:sz w:val="32"/>
          <w:szCs w:val="32"/>
        </w:rPr>
        <w:t>秘书处认真做好下</w:t>
      </w:r>
      <w:r>
        <w:rPr>
          <w:rFonts w:ascii="仿宋_GB2312" w:eastAsia="仿宋_GB2312" w:hAnsi="楷体" w:hint="eastAsia"/>
          <w:sz w:val="32"/>
          <w:szCs w:val="32"/>
        </w:rPr>
        <w:t>半</w:t>
      </w:r>
      <w:r>
        <w:rPr>
          <w:rFonts w:ascii="仿宋_GB2312" w:eastAsia="仿宋_GB2312" w:hAnsi="楷体"/>
          <w:sz w:val="32"/>
          <w:szCs w:val="32"/>
        </w:rPr>
        <w:t>年的工作</w:t>
      </w:r>
      <w:r>
        <w:rPr>
          <w:rFonts w:ascii="仿宋_GB2312" w:eastAsia="仿宋_GB2312" w:hAnsi="楷体" w:hint="eastAsia"/>
          <w:sz w:val="32"/>
          <w:szCs w:val="32"/>
        </w:rPr>
        <w:t xml:space="preserve"> ，确保圆满</w:t>
      </w:r>
      <w:r>
        <w:rPr>
          <w:rFonts w:ascii="仿宋_GB2312" w:eastAsia="仿宋_GB2312" w:hAnsi="楷体"/>
          <w:sz w:val="32"/>
          <w:szCs w:val="32"/>
        </w:rPr>
        <w:t>完成</w:t>
      </w:r>
      <w:r>
        <w:rPr>
          <w:rFonts w:ascii="仿宋_GB2312" w:eastAsia="仿宋_GB2312" w:hAnsi="楷体" w:hint="eastAsia"/>
          <w:sz w:val="32"/>
          <w:szCs w:val="32"/>
        </w:rPr>
        <w:t>五</w:t>
      </w:r>
      <w:r>
        <w:rPr>
          <w:rFonts w:ascii="仿宋_GB2312" w:eastAsia="仿宋_GB2312" w:hAnsi="楷体"/>
          <w:sz w:val="32"/>
          <w:szCs w:val="32"/>
        </w:rPr>
        <w:t>义联</w:t>
      </w:r>
      <w:r>
        <w:rPr>
          <w:rFonts w:ascii="仿宋_GB2312" w:eastAsia="仿宋_GB2312" w:hAnsi="楷体" w:hint="eastAsia"/>
          <w:sz w:val="32"/>
          <w:szCs w:val="32"/>
        </w:rPr>
        <w:t>动</w:t>
      </w:r>
      <w:r>
        <w:rPr>
          <w:rFonts w:ascii="仿宋_GB2312" w:eastAsia="仿宋_GB2312" w:hAnsi="楷体"/>
          <w:sz w:val="32"/>
          <w:szCs w:val="32"/>
        </w:rPr>
        <w:t>、爱</w:t>
      </w:r>
      <w:r>
        <w:rPr>
          <w:rFonts w:ascii="仿宋_GB2312" w:eastAsia="仿宋_GB2312" w:hAnsi="楷体" w:hint="eastAsia"/>
          <w:sz w:val="32"/>
          <w:szCs w:val="32"/>
        </w:rPr>
        <w:t>满</w:t>
      </w:r>
      <w:r>
        <w:rPr>
          <w:rFonts w:ascii="仿宋_GB2312" w:eastAsia="仿宋_GB2312" w:hAnsi="楷体"/>
          <w:sz w:val="32"/>
          <w:szCs w:val="32"/>
        </w:rPr>
        <w:t>苏城系列活动。</w:t>
      </w:r>
    </w:p>
    <w:sectPr w:rsidR="008430A8" w:rsidRPr="00BB6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083" w:rsidRDefault="00BB6083" w:rsidP="00BB6083">
      <w:r>
        <w:separator/>
      </w:r>
    </w:p>
  </w:endnote>
  <w:endnote w:type="continuationSeparator" w:id="0">
    <w:p w:rsidR="00BB6083" w:rsidRDefault="00BB6083" w:rsidP="00BB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083" w:rsidRDefault="00BB6083" w:rsidP="00BB6083">
      <w:r>
        <w:separator/>
      </w:r>
    </w:p>
  </w:footnote>
  <w:footnote w:type="continuationSeparator" w:id="0">
    <w:p w:rsidR="00BB6083" w:rsidRDefault="00BB6083" w:rsidP="00BB6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4F"/>
    <w:rsid w:val="001B4147"/>
    <w:rsid w:val="008430A8"/>
    <w:rsid w:val="00905E4F"/>
    <w:rsid w:val="00BB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E96E291-631E-4041-9B26-46AAC4C6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0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0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6083"/>
    <w:rPr>
      <w:sz w:val="18"/>
      <w:szCs w:val="18"/>
    </w:rPr>
  </w:style>
  <w:style w:type="paragraph" w:styleId="a4">
    <w:name w:val="footer"/>
    <w:basedOn w:val="a"/>
    <w:link w:val="Char0"/>
    <w:uiPriority w:val="99"/>
    <w:unhideWhenUsed/>
    <w:rsid w:val="00BB60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60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690B1D67</Template>
  <TotalTime>9</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社会事业局-田太促</dc:creator>
  <cp:keywords/>
  <dc:description/>
  <cp:lastModifiedBy>社会事业局-田太促</cp:lastModifiedBy>
  <cp:revision>3</cp:revision>
  <dcterms:created xsi:type="dcterms:W3CDTF">2017-06-07T07:07:00Z</dcterms:created>
  <dcterms:modified xsi:type="dcterms:W3CDTF">2017-06-07T07:16:00Z</dcterms:modified>
</cp:coreProperties>
</file>